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B31" w:rsidRDefault="00582B31" w:rsidP="00582B31">
      <w:pPr>
        <w:jc w:val="center"/>
        <w:rPr>
          <w:b/>
          <w:bCs/>
          <w:sz w:val="28"/>
        </w:rPr>
      </w:pPr>
    </w:p>
    <w:p w:rsidR="00582B31" w:rsidRPr="00582B31" w:rsidRDefault="00582B31" w:rsidP="00582B31">
      <w:pPr>
        <w:jc w:val="center"/>
        <w:rPr>
          <w:sz w:val="32"/>
        </w:rPr>
      </w:pPr>
      <w:r w:rsidRPr="00582B31">
        <w:rPr>
          <w:b/>
          <w:bCs/>
          <w:sz w:val="32"/>
        </w:rPr>
        <w:t>Δαλματικές ακτές - Λιουμπλιάνα</w:t>
      </w:r>
    </w:p>
    <w:p w:rsidR="00582B31" w:rsidRPr="00582B31" w:rsidRDefault="00582B31" w:rsidP="00582B31">
      <w:pPr>
        <w:jc w:val="center"/>
        <w:rPr>
          <w:sz w:val="32"/>
        </w:rPr>
      </w:pPr>
      <w:r w:rsidRPr="00582B31">
        <w:rPr>
          <w:b/>
          <w:bCs/>
          <w:sz w:val="32"/>
        </w:rPr>
        <w:t>Οδικώς   -  7 ημέρες</w:t>
      </w:r>
    </w:p>
    <w:p w:rsidR="00582B31" w:rsidRPr="00582B31" w:rsidRDefault="00582B31" w:rsidP="00582B31">
      <w:pPr>
        <w:jc w:val="center"/>
        <w:rPr>
          <w:sz w:val="32"/>
        </w:rPr>
      </w:pPr>
      <w:r w:rsidRPr="00582B31">
        <w:rPr>
          <w:b/>
          <w:bCs/>
          <w:sz w:val="32"/>
        </w:rPr>
        <w:t>8,15,22,29/7  &amp;  5,7,12,14,19,21,26/8  &amp;  2,9,16/9</w:t>
      </w:r>
    </w:p>
    <w:p w:rsidR="00582B31" w:rsidRPr="00582B31" w:rsidRDefault="00582B31" w:rsidP="00582B31">
      <w:r w:rsidRPr="00582B31">
        <w:rPr>
          <w:b/>
          <w:bCs/>
          <w:u w:val="single"/>
        </w:rPr>
        <w:t xml:space="preserve">1η ημέρα: ΑΝΑΧΩΡΗΣΗ - ΤΡΕΜΠΙΝΙΕ </w:t>
      </w:r>
    </w:p>
    <w:p w:rsidR="00582B31" w:rsidRPr="00582B31" w:rsidRDefault="00582B31" w:rsidP="00582B31">
      <w:r w:rsidRPr="00582B31">
        <w:rPr>
          <w:bCs/>
        </w:rPr>
        <w:t xml:space="preserve">Αναχώρηση νωρίς το πρωί και μέσω της Εγνατίας οδού περνάμε από Βέροια, Κοζάνη, Καστοριά και κατευθυνόμαστε προς </w:t>
      </w:r>
      <w:proofErr w:type="spellStart"/>
      <w:r w:rsidRPr="00582B31">
        <w:rPr>
          <w:bCs/>
        </w:rPr>
        <w:t>Κρυσταλλοπηγή</w:t>
      </w:r>
      <w:proofErr w:type="spellEnd"/>
      <w:r w:rsidRPr="00582B31">
        <w:rPr>
          <w:bCs/>
        </w:rPr>
        <w:t xml:space="preserve">. Μετά τις διαδικασίες στα σύνορα και περνώντας από τις όχθες της λίμνης Οχρίδας με τα πεντακάθαρα νερά και την πλούσια πανίδα, συνεχίζουμε μέσω </w:t>
      </w:r>
      <w:proofErr w:type="spellStart"/>
      <w:r w:rsidRPr="00582B31">
        <w:rPr>
          <w:bCs/>
        </w:rPr>
        <w:t>Πόγραδετς</w:t>
      </w:r>
      <w:proofErr w:type="spellEnd"/>
      <w:r w:rsidRPr="00582B31">
        <w:rPr>
          <w:bCs/>
        </w:rPr>
        <w:t xml:space="preserve"> και φτάνουμε στα σύνορα με το Μαυροβούνιο. Διασχίζοντας τη μικρή αυτή χώρα φτάνουμε στο </w:t>
      </w:r>
      <w:proofErr w:type="spellStart"/>
      <w:r w:rsidRPr="00582B31">
        <w:rPr>
          <w:bCs/>
        </w:rPr>
        <w:t>Τρέμπινιε</w:t>
      </w:r>
      <w:proofErr w:type="spellEnd"/>
      <w:r w:rsidRPr="00582B31">
        <w:rPr>
          <w:bCs/>
        </w:rPr>
        <w:t xml:space="preserve">, “την πόλη του ήλιου και των πλατάνων” όπως έχει χαρακτηριστεί. Μια βόλτα στην παλιά πόλη με τα γραφικά σοκάκια θα σάς εντυπωσιάσει. Περιπλανηθείτε στα σοκάκια της, απαθανατίστε το ποτάμι της και περπατήστε στην επιβλητική γέφυρα του. Δείπνο στο ξενοδοχείο και διανυκτέρευση. </w:t>
      </w:r>
    </w:p>
    <w:p w:rsidR="00582B31" w:rsidRPr="00582B31" w:rsidRDefault="00582B31" w:rsidP="00582B31">
      <w:r w:rsidRPr="00582B31">
        <w:rPr>
          <w:b/>
          <w:bCs/>
          <w:u w:val="single"/>
        </w:rPr>
        <w:t xml:space="preserve">2η ημέρα: ΝΤΟΥΜΠΡΟΒΝΙΚ - ΠΕΡΙΗΓΗΣΗ ΠΟΛΗΣ - ΠΑΛΙΑ ΠΟΛΗ - GAME OF THRONES CASTLE - LOKRUM ISLAND - ΜΙΝΙ ΚΡΟΥΑΖΙΕΡΑ ΣΤΑ ΝΗΣΙΑ - DUBROVNIK CABLE CAR  </w:t>
      </w:r>
    </w:p>
    <w:p w:rsidR="00582B31" w:rsidRPr="00582B31" w:rsidRDefault="00582B31" w:rsidP="00582B31">
      <w:r w:rsidRPr="00582B31">
        <w:rPr>
          <w:bCs/>
        </w:rPr>
        <w:t xml:space="preserve">Παίρνουμε ένα καλό πρωινό στο ξενοδοχείο και αφιερώνουμε όλη τη σημερινή μέρα στο Ντουμπρόβνικ γιατί πραγματικά αξίζει. Ξεκινάμε την ξενάγηση στο «διαμάντι της Αδριατικής» το οποίο βρίσκεται υπό την προστασία της </w:t>
      </w:r>
      <w:proofErr w:type="spellStart"/>
      <w:r w:rsidRPr="00582B31">
        <w:rPr>
          <w:bCs/>
        </w:rPr>
        <w:t>Unesco</w:t>
      </w:r>
      <w:proofErr w:type="spellEnd"/>
      <w:r w:rsidRPr="00582B31">
        <w:rPr>
          <w:bCs/>
        </w:rPr>
        <w:t xml:space="preserve">, χαρακτηρίζεται ως μνημείο φυσικής ομορφιάς και κληρονομιάς και φυλάσσεται για περισσότερα από 1300 χρόνια, περιτριγυρισμένο από στιβαρά και καλοδιατηρημένα τείχη. Πρόκειται για μια από τις πιο όμορφες πόλεις του κόσμου, γνωστή για τα αξιόλογα μνημεία και τα υπέροχα τείχη, ένας από τους σημαντικότερους τουριστικούς προορισμούς της Μεσογείου. Θα ξεκινήσουμε με πανοραμική περιήγηση με το λεωφορείο και θα σταματήσουμε σε ένα υπερυψωμένο σημείο με εξαιρετική θέα στην παλιά πόλη και τα νησιά πέρα από τις ακτές. Απαραίτητη είναι η επίσκεψη στην παλιά πόλη του Ντουμπρόβνικ η οποία είναι περιτριγυρισμένη από τείχη του 10ου αιώνα, όπου θα περπατήσουμε στα σημεία που γυρίστηκαν σκηνές από το </w:t>
      </w:r>
      <w:proofErr w:type="spellStart"/>
      <w:r w:rsidRPr="00582B31">
        <w:rPr>
          <w:bCs/>
        </w:rPr>
        <w:t>Game</w:t>
      </w:r>
      <w:proofErr w:type="spellEnd"/>
      <w:r w:rsidRPr="00582B31">
        <w:rPr>
          <w:bCs/>
        </w:rPr>
        <w:t xml:space="preserve"> of </w:t>
      </w:r>
      <w:proofErr w:type="spellStart"/>
      <w:r w:rsidRPr="00582B31">
        <w:rPr>
          <w:bCs/>
        </w:rPr>
        <w:t>Thrones</w:t>
      </w:r>
      <w:proofErr w:type="spellEnd"/>
      <w:r w:rsidRPr="00582B31">
        <w:rPr>
          <w:bCs/>
        </w:rPr>
        <w:t xml:space="preserve">. Στο ιστορικό κέντρο της πόλης, θα επισκεφτούμε το Φραγκισκανικό Μοναστήρι, τον Καθεδρικό ναό των </w:t>
      </w:r>
      <w:proofErr w:type="spellStart"/>
      <w:r w:rsidRPr="00582B31">
        <w:rPr>
          <w:bCs/>
        </w:rPr>
        <w:t>Ρέκτορς</w:t>
      </w:r>
      <w:proofErr w:type="spellEnd"/>
      <w:r w:rsidRPr="00582B31">
        <w:rPr>
          <w:bCs/>
        </w:rPr>
        <w:t xml:space="preserve">, το παλιό λιμάνι και την εκκλησία του Αγ. Βλάσιου, πολιούχου της πόλης, αξιοθέατα που αποτελούν σπάνια ταξιδιωτική εμπειρία. Όσοι επιθυμείτε, σάς προτείνουμε μια επίσκεψη στο κοντινό νησάκι </w:t>
      </w:r>
      <w:proofErr w:type="spellStart"/>
      <w:r w:rsidRPr="00582B31">
        <w:rPr>
          <w:bCs/>
        </w:rPr>
        <w:t>Lokrum</w:t>
      </w:r>
      <w:proofErr w:type="spellEnd"/>
      <w:r w:rsidRPr="00582B31">
        <w:rPr>
          <w:bCs/>
        </w:rPr>
        <w:t xml:space="preserve"> με το δημοτικό καράβι. Οι κάτοικοι της πόλης επισκέπτονται το “νησί χωρίς αυτοκίνητα” γιατί αποτελεί μια γαλήνια απόδραση από την πόλη. Ένα όμορφο περιβάλλον με βοτανικούς κήπους, εξωτικά δέντρα, λουλούδια, λαγούς, παγώνια και ένα μεσαιωνικό Μοναστήρι Βενεδικτίνων. Αν επιθυμείτε μπορείτε να κάνετε μια βουτιά στα πεντακάθαρα νερά του νησιού. Αλλιώς ελάτε μαζί μας σε μια προαιρετική βόλτα με το καραβάκι για να απολαύσετε την υπέροχη θέα των τειχών της παλιάς πόλης, μέσα από το πλοίο. Προτείνουμε επίσης να ανεβείτε με το τελεφερίκ έως την κορυφή του </w:t>
      </w:r>
      <w:proofErr w:type="spellStart"/>
      <w:r w:rsidRPr="00582B31">
        <w:rPr>
          <w:bCs/>
        </w:rPr>
        <w:t>Srdj</w:t>
      </w:r>
      <w:proofErr w:type="spellEnd"/>
      <w:r w:rsidRPr="00582B31">
        <w:rPr>
          <w:bCs/>
        </w:rPr>
        <w:t xml:space="preserve"> (www.dubrovnikcablecar.com), από όπου μπορείτε να δείτε όλη την παλιά πόλη, την Αδριατική και τα νησιά της. H θέα είναι μαγευτική και -αν δεν φυσάει πολύ- θα απολαύσετε έναν ωραίο καφέ με το Ντουμπρόβνικ στα πόδια σας. Η διαδρομή είναι μικρή, αλλά αξίζει τον κόπο. Το όχημα κινείται υπερβολικά αργά και κοντά στο έδαφος, οπότε, ακόμα κι αν φοβάστε τα ύψη, το πιο πιθανό είναι ότι δεν θα έχετε κανένα πρόβλημα. Στο κέντρο και στην παλιά πόλη υπάρχει μια εύθυμη καλοκαιρινή </w:t>
      </w:r>
      <w:r w:rsidRPr="00582B31">
        <w:rPr>
          <w:bCs/>
        </w:rPr>
        <w:lastRenderedPageBreak/>
        <w:t>ατμόσφαιρα. Απολαύστε ένα καλό εστιατόριο η έναν καφέ με απεριόριστη θέα. Καλή ιδέα είναι και μια επίσκεψη στο φεστιβάλ κρασιού ή στο ενυδρείο που βρίσκεται μέσα στα τείχη του μεσαιωνικού κάστρου του Αγ. Ιωάννη (</w:t>
      </w:r>
      <w:proofErr w:type="spellStart"/>
      <w:r w:rsidRPr="00582B31">
        <w:rPr>
          <w:bCs/>
        </w:rPr>
        <w:t>St</w:t>
      </w:r>
      <w:proofErr w:type="spellEnd"/>
      <w:r w:rsidRPr="00582B31">
        <w:rPr>
          <w:bCs/>
        </w:rPr>
        <w:t xml:space="preserve"> Ivan). Φυσικά και η παραλία σας περιμένει για μια βουτιά! Αφήνουμε αυτή την ημέρα χωρίς άλλη επίσκεψη γιατί αξίζει να την αφιερώσετε ολόκληρη στις δραστηριότητες και τη γνωριμία με τη φημισμένη πόλη. Ο συνοδός μας θα είναι εκεί για να σας δώσει κάθε απαραίτητη πληροφορία για να αξιοποιήσετε το χρόνο σας με τον τρόπο που επιθυμείτε. Αργά το απόγευμα και αφού είχαμε αρκετό χρόνο στην φημισμένη αυτή πόλη επιστρέφουμε στο ξενοδοχείο όπου μας περιμένει δείπνο. </w:t>
      </w:r>
    </w:p>
    <w:p w:rsidR="00582B31" w:rsidRPr="00582B31" w:rsidRDefault="00582B31" w:rsidP="00582B31">
      <w:r w:rsidRPr="00582B31">
        <w:rPr>
          <w:b/>
          <w:bCs/>
          <w:u w:val="single"/>
        </w:rPr>
        <w:t xml:space="preserve">3η ημέρα: ΝΤΟΥΜΠΡΟΒΝΙΚ - ΣΠΛΙΤ - ΤΡΟΓΚΙΡ - ΖΑΝΤΑΡ </w:t>
      </w:r>
    </w:p>
    <w:p w:rsidR="00582B31" w:rsidRPr="00582B31" w:rsidRDefault="00582B31" w:rsidP="00582B31">
      <w:r w:rsidRPr="00582B31">
        <w:rPr>
          <w:bCs/>
        </w:rPr>
        <w:t xml:space="preserve">Παίρνουμε πρωινό στο ξενοδοχείο και φύγαμε για μια υπέροχη διαδρομή κατά μήκος των δαντελωτών δαλματικών ακτών για να δούμε αρχικά το γραφικό </w:t>
      </w:r>
      <w:proofErr w:type="spellStart"/>
      <w:r w:rsidRPr="00582B31">
        <w:rPr>
          <w:bCs/>
        </w:rPr>
        <w:t>Σπλιτ</w:t>
      </w:r>
      <w:proofErr w:type="spellEnd"/>
      <w:r w:rsidRPr="00582B31">
        <w:rPr>
          <w:bCs/>
        </w:rPr>
        <w:t xml:space="preserve">, τη μεγαλύτερη πόλη της Δαλματίας. Το ενδιαφέρον της ξενάγησης του </w:t>
      </w:r>
      <w:proofErr w:type="spellStart"/>
      <w:r w:rsidRPr="00582B31">
        <w:rPr>
          <w:bCs/>
        </w:rPr>
        <w:t>Σπλιτ</w:t>
      </w:r>
      <w:proofErr w:type="spellEnd"/>
      <w:r w:rsidRPr="00582B31">
        <w:rPr>
          <w:bCs/>
        </w:rPr>
        <w:t xml:space="preserve"> επικεντρώνεται στο περίφημο ανάκτορο σε σχήμα ρωμαϊκού κάστρου του Αυτοκράτορα </w:t>
      </w:r>
      <w:proofErr w:type="spellStart"/>
      <w:r w:rsidRPr="00582B31">
        <w:rPr>
          <w:bCs/>
        </w:rPr>
        <w:t>Διοκλητιανού</w:t>
      </w:r>
      <w:proofErr w:type="spellEnd"/>
      <w:r w:rsidRPr="00582B31">
        <w:rPr>
          <w:bCs/>
        </w:rPr>
        <w:t xml:space="preserve">, το σημαντικότερο και καλύτερα διατηρημένο ρωμαϊκό κτίριο στην Κροατία, που χτίστηκε μεταξύ 295 και 305 μ.Χ. Το αρχιτεκτονικό του στυλ είναι κλασικό ρωμαϊκό κι αποτελείται από ένα μεγάλο παραλληλόγραμμο με τείχη και πύργους. Από τα σπουδαιότερα τμήματα του κάστρου είναι το μνημειώδες περιστύλιο, το οποίο οδηγούσε από τη μία στα αυτοκρατορικά διαμερίσματα και από την άλλη στο μαυσωλείο του </w:t>
      </w:r>
      <w:proofErr w:type="spellStart"/>
      <w:r w:rsidRPr="00582B31">
        <w:rPr>
          <w:bCs/>
        </w:rPr>
        <w:t>Διοκλητιανού</w:t>
      </w:r>
      <w:proofErr w:type="spellEnd"/>
      <w:r w:rsidRPr="00582B31">
        <w:rPr>
          <w:bCs/>
        </w:rPr>
        <w:t xml:space="preserve"> (ο σημερινός καθεδρικός του Αγίου </w:t>
      </w:r>
      <w:proofErr w:type="spellStart"/>
      <w:r w:rsidRPr="00582B31">
        <w:rPr>
          <w:bCs/>
        </w:rPr>
        <w:t>Δόμνιου</w:t>
      </w:r>
      <w:proofErr w:type="spellEnd"/>
      <w:r w:rsidRPr="00582B31">
        <w:rPr>
          <w:bCs/>
        </w:rPr>
        <w:t xml:space="preserve">). Το παλάτι παρά το μέγεθος και τη μεγαλοπρέπειά του θα παραμείνει σχεδόν άγνωστο στους Ευρωπαίους μέχρι τη σύγχρονη εποχή. Στην περιήγησή μας θα δούμε επίσης το γοτθικό Δημαρχείο και τον αναγεννησιακό πύργο του Ρολογιού. Χρόνος ελεύθερος στην πανέμορφη προκυμαία της πόλης, τη διάσημη </w:t>
      </w:r>
      <w:proofErr w:type="spellStart"/>
      <w:r w:rsidRPr="00582B31">
        <w:rPr>
          <w:bCs/>
        </w:rPr>
        <w:t>Ρίβα</w:t>
      </w:r>
      <w:proofErr w:type="spellEnd"/>
      <w:r w:rsidRPr="00582B31">
        <w:rPr>
          <w:bCs/>
        </w:rPr>
        <w:t xml:space="preserve">. Μόλις 25χλμ μακριά βρίσκεται το μεσαιωνικό </w:t>
      </w:r>
      <w:proofErr w:type="spellStart"/>
      <w:r w:rsidRPr="00582B31">
        <w:rPr>
          <w:bCs/>
        </w:rPr>
        <w:t>Τρογκίρ</w:t>
      </w:r>
      <w:proofErr w:type="spellEnd"/>
      <w:r w:rsidRPr="00582B31">
        <w:rPr>
          <w:bCs/>
        </w:rPr>
        <w:t xml:space="preserve"> (πόλη-νησί-μουσείο), άλλοτε ελληνική αποικία </w:t>
      </w:r>
      <w:proofErr w:type="spellStart"/>
      <w:r w:rsidRPr="00582B31">
        <w:rPr>
          <w:bCs/>
        </w:rPr>
        <w:t>Τραγούριον</w:t>
      </w:r>
      <w:proofErr w:type="spellEnd"/>
      <w:r w:rsidRPr="00582B31">
        <w:rPr>
          <w:bCs/>
        </w:rPr>
        <w:t xml:space="preserve">, χαρακτηρισμένο από την UNESCO ως μνημείο παγκόσμιας κληρονομιάς. Η πόλη είναι χτισμένη σε μια μικρή χερσόνησο που ενώνεται με τη στεριά με μια </w:t>
      </w:r>
      <w:proofErr w:type="spellStart"/>
      <w:r w:rsidRPr="00582B31">
        <w:rPr>
          <w:bCs/>
        </w:rPr>
        <w:t>γεφυρούλα</w:t>
      </w:r>
      <w:proofErr w:type="spellEnd"/>
      <w:r w:rsidRPr="00582B31">
        <w:rPr>
          <w:bCs/>
        </w:rPr>
        <w:t xml:space="preserve">, περιβάλλεται από οχυρό που βέβαια δεν εμπόδισε τους Σαρακηνούς, τους Ενετούς, τον στρατό της Αυστροουγγαρίας και τους Γάλλους να επιβάλουν την κυριαρχία τους αφήνοντας το πολιτιστικό τους στίγμα. Στο λιθόστρωτο της πόλης απλώνονται­ υπέροχα παλάτια, αρχοντικά και εκκλησίες με κυρίαρχο τον πανέμορφο καθεδρικό ναό του Αγίου­ Λαυρεντίου με την απίστευτης ομορφιάς Πύλη Ράντοβαν. Στο </w:t>
      </w:r>
      <w:proofErr w:type="spellStart"/>
      <w:r w:rsidRPr="00582B31">
        <w:rPr>
          <w:bCs/>
        </w:rPr>
        <w:t>Τρογκίρ</w:t>
      </w:r>
      <w:proofErr w:type="spellEnd"/>
      <w:r w:rsidRPr="00582B31">
        <w:rPr>
          <w:bCs/>
        </w:rPr>
        <w:t xml:space="preserve"> θα βιώσετε ένα ιστορικό και εικονικό άλμα στο παρελθόν, από το οποίο δεν θα θέλετε να επανέλθετε! Συνεχίζουμε για το </w:t>
      </w:r>
      <w:proofErr w:type="spellStart"/>
      <w:r w:rsidRPr="00582B31">
        <w:rPr>
          <w:bCs/>
        </w:rPr>
        <w:t>Ζαντάρ</w:t>
      </w:r>
      <w:proofErr w:type="spellEnd"/>
      <w:r w:rsidRPr="00582B31">
        <w:rPr>
          <w:bCs/>
        </w:rPr>
        <w:t xml:space="preserve"> μια όμορφη παραλιακή πόλη με πλούσιο παρελθόν, γνωστή για τα μοναδικά ιστορικά μνημεία, εντυπωσιακές παραλίες, εθνικά πάρκα απίστευτης ομορφιάς και παραδεισένια νησιά. Θα τακτοποιηθούμε στο ξενοδοχείο και μετά έχετε χρόνο για μια ωραία βόλτα στην κοσμοπολίτικη παραλία και τον φημισμένο δρόμο </w:t>
      </w:r>
      <w:proofErr w:type="spellStart"/>
      <w:r w:rsidRPr="00582B31">
        <w:rPr>
          <w:bCs/>
        </w:rPr>
        <w:t>Ρίβα</w:t>
      </w:r>
      <w:proofErr w:type="spellEnd"/>
      <w:r w:rsidRPr="00582B31">
        <w:rPr>
          <w:bCs/>
        </w:rPr>
        <w:t xml:space="preserve">.. </w:t>
      </w:r>
    </w:p>
    <w:p w:rsidR="00582B31" w:rsidRPr="00582B31" w:rsidRDefault="00582B31" w:rsidP="00582B31">
      <w:r w:rsidRPr="00582B31">
        <w:rPr>
          <w:b/>
          <w:bCs/>
          <w:u w:val="single"/>
        </w:rPr>
        <w:t xml:space="preserve">4η ημέρα:  ΖΑΝΤΑΡ - ΛΙΜΝΕΣ ΠΛΙΤΒΙΤΣΕ - ΛΙΟΥΜΠΛΙΑΝΑ </w:t>
      </w:r>
    </w:p>
    <w:p w:rsidR="00582B31" w:rsidRPr="00582B31" w:rsidRDefault="00582B31" w:rsidP="00582B31">
      <w:r w:rsidRPr="00582B31">
        <w:rPr>
          <w:bCs/>
        </w:rPr>
        <w:t xml:space="preserve">Παίρνουμε ένα καλό πρωινό στο ξενοδοχείο και αναχωρούμε για ένα πραγματικό θαύμα της φύσης, έναν επίγειο παράδεισο το εθνικό πάρκο λιμνών </w:t>
      </w:r>
      <w:proofErr w:type="spellStart"/>
      <w:r w:rsidRPr="00582B31">
        <w:rPr>
          <w:bCs/>
        </w:rPr>
        <w:t>Πλίτβιτσε</w:t>
      </w:r>
      <w:proofErr w:type="spellEnd"/>
      <w:r w:rsidRPr="00582B31">
        <w:rPr>
          <w:bCs/>
        </w:rPr>
        <w:t xml:space="preserve">, ένα από τα παλαιότερα εθνικά πάρκα στην νοτιοανατολική Ευρώπη, το μεγαλύτερο στην Κροατία και μνημείο παγκόσμιας κληρονομιάς της UNESCO. Πρόκειται για ένα φυσικό συγκρότημα από 16 λίμνες άλλη ψηλότερη και άλλη χαμηλότερη, που με μια σειρά καταρρακτών τα νερά πέφτουν από τη μία λίμνη στην άλλη. Για το συγκεκριμένο φυσικό περιβάλλον δεν χρειάζονται ιδιαίτερες συστάσεις, θα δείτε μόνοι σας πως η φύση δημιούργησε ένα από τα πιο όμορφα θαύματα της. Στην συνέχεια αναχωρούμε για την πρωτεύουσα και μεγαλύτερη πόλη της Σλοβενίας, μια από τις πιο όμορφες πόλεις της Ευρώπης, την γραφική Λιουμπλιάνα. Φτάνουμε απόγευμα και θα έχουμε χρόνο για μια πρώτη γνωριμία με την </w:t>
      </w:r>
      <w:r w:rsidRPr="00582B31">
        <w:rPr>
          <w:bCs/>
        </w:rPr>
        <w:lastRenderedPageBreak/>
        <w:t xml:space="preserve">πόλη. Θα περιηγηθούμε κατά μήκος του ποταμού </w:t>
      </w:r>
      <w:proofErr w:type="spellStart"/>
      <w:r w:rsidRPr="00582B31">
        <w:rPr>
          <w:bCs/>
        </w:rPr>
        <w:t>Λουμπλιάνιτσα</w:t>
      </w:r>
      <w:proofErr w:type="spellEnd"/>
      <w:r w:rsidRPr="00582B31">
        <w:rPr>
          <w:bCs/>
        </w:rPr>
        <w:t xml:space="preserve"> ο οποίος περνάει από το κέντρο της πόλης, θα δούμε μεταξύ άλλων τις 3 γέφυρες, το δημαρχείο, το Κάστρο της Λιουμπλιάνα που χρονολογείται από τον 13ο αιώνα, τον καθεδρικό του Αγ. Νικολάου, την πλατεία συνεδρίου και τα πανεπιστήμια. Θα δείτε πως αυτή η πρωτεύουσα κράτους δεν είναι σαν αυτές που έχουμε συνηθίσει. Είναι μικρή σε μέγεθος, ιδιαίτερα χαριτωμένη και ενδιαφέρουσα, με φυσικές ομορφιές, πανέμορφα κτίρια και καλλιτεχνική ατμόσφαιρα που συνδυάζει χαρακτηριστικά της Κεντρικής Ευρώπης και της Μεσογείου. Στη συνέχεια θα τακτοποιηθούμε στο πολυτελές ξενοδοχείο το οποίο βρίσκεται κοντά στο κέντρο. Λίγη ξεκούραση και η βραδινή βόλτα σε αυτή την πόλη επιβάλλεται! </w:t>
      </w:r>
    </w:p>
    <w:p w:rsidR="00582B31" w:rsidRPr="00582B31" w:rsidRDefault="00582B31" w:rsidP="00582B31">
      <w:r w:rsidRPr="00582B31">
        <w:rPr>
          <w:b/>
          <w:bCs/>
          <w:u w:val="single"/>
        </w:rPr>
        <w:t xml:space="preserve">5η ημέρα: ΛΙΟΥΜΠΛΙΑΝΑ - ΣΠΗΛΑΙΑ ΠΟΣΤΟΙΝΑ - ΤΕΡΓΕΣΤΗ - ΟΠΑΤΙΑ </w:t>
      </w:r>
    </w:p>
    <w:p w:rsidR="00582B31" w:rsidRPr="00582B31" w:rsidRDefault="00582B31" w:rsidP="00582B31">
      <w:r w:rsidRPr="00582B31">
        <w:rPr>
          <w:bCs/>
        </w:rPr>
        <w:t xml:space="preserve">Είμαστε στην 5η μέρα του ταξιδιού, έχουμε ήδη επισκεφτεί αρκετά υπέροχα μέρη αλλά δεν έχουμε τελειώσει. Απολαύστε την υπέροχη Λιουμπλιάνα εξ ιδίων ή ελάτε μαζί μας σε μια ακόμα υπέροχη προαιρετική ημερήσια εκδρομή. Πρώτη μας επίσκεψη στα φημισμένα σπήλαια </w:t>
      </w:r>
      <w:proofErr w:type="spellStart"/>
      <w:r w:rsidRPr="00582B31">
        <w:rPr>
          <w:bCs/>
        </w:rPr>
        <w:t>Postojna</w:t>
      </w:r>
      <w:proofErr w:type="spellEnd"/>
      <w:r w:rsidRPr="00582B31">
        <w:rPr>
          <w:bCs/>
        </w:rPr>
        <w:t xml:space="preserve">, από τα μεγαλύτερα της Ευρώπης μήκους 24χλμ! Θα ξεκινήσουμε με το τρενάκι σε μια όμορφη διαδρομή και θα συνεχίσουμε με τα περπατώντας μαζί με τον τοπικό Αγγλόφωνο ειδικό ξεναγό. Ο σχηματισμός των σταλακτιτών και των σταλαγμιτών δίνουν την αίσθηση μιας ζωγραφιάς βγαλμένης από μια οργανωμένη εντυπωσιακή φυσική κοινότητα. Η επόμενη μας επίσκεψη είναι στην Τεργέστη, την αρχόντισσα της Ιταλίας. Η βόλτα στην Piazza </w:t>
      </w:r>
      <w:proofErr w:type="spellStart"/>
      <w:r w:rsidRPr="00582B31">
        <w:rPr>
          <w:bCs/>
        </w:rPr>
        <w:t>dell</w:t>
      </w:r>
      <w:proofErr w:type="spellEnd"/>
      <w:r w:rsidRPr="00582B31">
        <w:rPr>
          <w:bCs/>
        </w:rPr>
        <w:t xml:space="preserve"> </w:t>
      </w:r>
      <w:proofErr w:type="spellStart"/>
      <w:r w:rsidRPr="00582B31">
        <w:rPr>
          <w:bCs/>
        </w:rPr>
        <w:t>Unita</w:t>
      </w:r>
      <w:proofErr w:type="spellEnd"/>
      <w:r w:rsidRPr="00582B31">
        <w:rPr>
          <w:bCs/>
        </w:rPr>
        <w:t xml:space="preserve"> και την Piazza </w:t>
      </w:r>
      <w:proofErr w:type="spellStart"/>
      <w:r w:rsidRPr="00582B31">
        <w:rPr>
          <w:bCs/>
        </w:rPr>
        <w:t>della</w:t>
      </w:r>
      <w:proofErr w:type="spellEnd"/>
      <w:r w:rsidRPr="00582B31">
        <w:rPr>
          <w:bCs/>
        </w:rPr>
        <w:t xml:space="preserve"> </w:t>
      </w:r>
      <w:proofErr w:type="spellStart"/>
      <w:r w:rsidRPr="00582B31">
        <w:rPr>
          <w:bCs/>
        </w:rPr>
        <w:t>Liberta</w:t>
      </w:r>
      <w:proofErr w:type="spellEnd"/>
      <w:r w:rsidRPr="00582B31">
        <w:rPr>
          <w:bCs/>
        </w:rPr>
        <w:t xml:space="preserve"> αρκεί, για να καταλάβουμε την άνθιση που γνώρισε η πόλη την περίοδο της Δυναστείας των Αψβούργων. Θα θαυμάσουμε το Ρωμαϊκό Αμφιθέατρο, το Γοτθικό Δημαρχείο και την Ελληνική εκκλησία του Αγίου Νικολάου. Χρόνος ελεύθερος για να γνωρίσετε το </w:t>
      </w:r>
      <w:proofErr w:type="spellStart"/>
      <w:r w:rsidRPr="00582B31">
        <w:rPr>
          <w:bCs/>
        </w:rPr>
        <w:t>Borgo</w:t>
      </w:r>
      <w:proofErr w:type="spellEnd"/>
      <w:r w:rsidRPr="00582B31">
        <w:rPr>
          <w:bCs/>
        </w:rPr>
        <w:t xml:space="preserve"> </w:t>
      </w:r>
      <w:proofErr w:type="spellStart"/>
      <w:r w:rsidRPr="00582B31">
        <w:rPr>
          <w:bCs/>
        </w:rPr>
        <w:t>Teresiano</w:t>
      </w:r>
      <w:proofErr w:type="spellEnd"/>
      <w:r w:rsidRPr="00582B31">
        <w:rPr>
          <w:bCs/>
        </w:rPr>
        <w:t xml:space="preserve">, την καρδιά της πόλης και να απολαύσετε τα αριστοκρατικά, νεοκλασικά και βιεννέζικα καφέ. Κάνοντας βόλτα στα γραφικά της σοκάκια, θα μαγευτείτε από την ομορφιά, τον πολυεθνικό και πολυπολιτισμικό της χαρακτήρα, την ιδιαίτερη αρχιτεκτονική, την ιστορία και τους μύθους αυτής της ιδιαίτερης πόλης. Επόμενη και τελευταία στάση η φημισμένη </w:t>
      </w:r>
      <w:proofErr w:type="spellStart"/>
      <w:r w:rsidRPr="00582B31">
        <w:rPr>
          <w:bCs/>
        </w:rPr>
        <w:t>Οπάτια</w:t>
      </w:r>
      <w:proofErr w:type="spellEnd"/>
      <w:r w:rsidRPr="00582B31">
        <w:rPr>
          <w:bCs/>
        </w:rPr>
        <w:t xml:space="preserve">, χτισμένη στο βορειοανατολικό άκρο της μεγάλης χερσονήσου της </w:t>
      </w:r>
      <w:proofErr w:type="spellStart"/>
      <w:r w:rsidRPr="00582B31">
        <w:rPr>
          <w:bCs/>
        </w:rPr>
        <w:t>Ίστρια</w:t>
      </w:r>
      <w:proofErr w:type="spellEnd"/>
      <w:r w:rsidRPr="00582B31">
        <w:rPr>
          <w:bCs/>
        </w:rPr>
        <w:t xml:space="preserve">, πνιγμένη σε κήπους κυρίως από ροδοδάφνες και </w:t>
      </w:r>
      <w:proofErr w:type="spellStart"/>
      <w:r w:rsidRPr="00582B31">
        <w:rPr>
          <w:bCs/>
        </w:rPr>
        <w:t>μπουκαμβίλιες</w:t>
      </w:r>
      <w:proofErr w:type="spellEnd"/>
      <w:r w:rsidRPr="00582B31">
        <w:rPr>
          <w:bCs/>
        </w:rPr>
        <w:t xml:space="preserve">. Από τα πλέον φημισμένα τουριστικά θέρετρα όπου τα στενά σοκάκια, τα παλιά σπίτια με τις καμινάδες και η μυρωδιά της </w:t>
      </w:r>
      <w:proofErr w:type="spellStart"/>
      <w:r w:rsidRPr="00582B31">
        <w:rPr>
          <w:bCs/>
        </w:rPr>
        <w:t>μπουκαμβίλιας</w:t>
      </w:r>
      <w:proofErr w:type="spellEnd"/>
      <w:r w:rsidRPr="00582B31">
        <w:rPr>
          <w:bCs/>
        </w:rPr>
        <w:t xml:space="preserve">, δίνουν μια ξεχωριστή ατμόσφαιρα. Δεν είναι τυχαίο το ότι φιλοξενούσε πάντα υψηλά ιστάμενους βασιλείς όπως ο </w:t>
      </w:r>
      <w:proofErr w:type="spellStart"/>
      <w:r w:rsidRPr="00582B31">
        <w:rPr>
          <w:bCs/>
        </w:rPr>
        <w:t>Γκούστα</w:t>
      </w:r>
      <w:proofErr w:type="spellEnd"/>
      <w:r w:rsidRPr="00582B31">
        <w:rPr>
          <w:bCs/>
        </w:rPr>
        <w:t xml:space="preserve"> </w:t>
      </w:r>
      <w:proofErr w:type="spellStart"/>
      <w:r w:rsidRPr="00582B31">
        <w:rPr>
          <w:bCs/>
        </w:rPr>
        <w:t>Μέλερ</w:t>
      </w:r>
      <w:proofErr w:type="spellEnd"/>
      <w:r w:rsidRPr="00582B31">
        <w:rPr>
          <w:bCs/>
        </w:rPr>
        <w:t xml:space="preserve"> και η Ισιδώρα </w:t>
      </w:r>
      <w:proofErr w:type="spellStart"/>
      <w:r w:rsidRPr="00582B31">
        <w:rPr>
          <w:bCs/>
        </w:rPr>
        <w:t>Ντουκάν.Θα</w:t>
      </w:r>
      <w:proofErr w:type="spellEnd"/>
      <w:r w:rsidRPr="00582B31">
        <w:rPr>
          <w:bCs/>
        </w:rPr>
        <w:t xml:space="preserve"> απολαύσουμε ένα πανέμορφο τοπίο με πολυτελή αρχοντικά κτίρια της δυναστείας των Αψβούργων και θα καταλήξουμε μετά από μια ωραία διαδρομή στην κοσμοπολίτικη παραλία. Αργά το απόγευμα επιστροφή στο ξενοδοχείο. </w:t>
      </w:r>
    </w:p>
    <w:p w:rsidR="00582B31" w:rsidRPr="00582B31" w:rsidRDefault="00582B31" w:rsidP="00582B31">
      <w:r w:rsidRPr="00582B31">
        <w:rPr>
          <w:b/>
          <w:bCs/>
          <w:u w:val="single"/>
        </w:rPr>
        <w:t xml:space="preserve">6η ημέρα: ΛΙΟΥΜΠΛΙΑΝΑ - ΒΕΛΙΓΡΑΔΙ - ΚΑΛΕΜΕΓΚΝΤΑΝ - SKADARLIJA </w:t>
      </w:r>
    </w:p>
    <w:p w:rsidR="00582B31" w:rsidRPr="00582B31" w:rsidRDefault="00582B31" w:rsidP="00582B31">
      <w:r w:rsidRPr="00582B31">
        <w:rPr>
          <w:bCs/>
        </w:rPr>
        <w:t xml:space="preserve">Πρωινό στο ξενοδοχείο και αναχώρηση για την πρωτεύουσα της Σερβίας, το πανέμορφο Βελιγράδι. Θα ξεκινήσουμε την γνωριμία μας από το σύμβολο της παλιάς πόλης, το φρούριο </w:t>
      </w:r>
      <w:proofErr w:type="spellStart"/>
      <w:r w:rsidRPr="00582B31">
        <w:rPr>
          <w:bCs/>
        </w:rPr>
        <w:t>Καλεμέγκνταν</w:t>
      </w:r>
      <w:proofErr w:type="spellEnd"/>
      <w:r w:rsidRPr="00582B31">
        <w:rPr>
          <w:bCs/>
        </w:rPr>
        <w:t xml:space="preserve">, στη συμβολή των ποταμών Δούναβη και </w:t>
      </w:r>
      <w:proofErr w:type="spellStart"/>
      <w:r w:rsidRPr="00582B31">
        <w:rPr>
          <w:bCs/>
        </w:rPr>
        <w:t>Σάβα</w:t>
      </w:r>
      <w:proofErr w:type="spellEnd"/>
      <w:r w:rsidRPr="00582B31">
        <w:rPr>
          <w:bCs/>
        </w:rPr>
        <w:t xml:space="preserve">, χτισμένο στα χρόνια της Οθωμανικής Αυτοκρατορίας ως οχύρωση για την προστασία από κατακτητές. Θα δούμε τον Πύργο </w:t>
      </w:r>
      <w:proofErr w:type="spellStart"/>
      <w:r w:rsidRPr="00582B31">
        <w:rPr>
          <w:bCs/>
        </w:rPr>
        <w:t>Nebosja</w:t>
      </w:r>
      <w:proofErr w:type="spellEnd"/>
      <w:r w:rsidRPr="00582B31">
        <w:rPr>
          <w:bCs/>
        </w:rPr>
        <w:t xml:space="preserve">, φυλακή και τόπος θανάτου του Ρήγα Φεραίου και θα συνεχίσουμε με τις εκκλησίες </w:t>
      </w:r>
      <w:proofErr w:type="spellStart"/>
      <w:r w:rsidRPr="00582B31">
        <w:rPr>
          <w:bCs/>
        </w:rPr>
        <w:t>Ruzica</w:t>
      </w:r>
      <w:proofErr w:type="spellEnd"/>
      <w:r w:rsidRPr="00582B31">
        <w:rPr>
          <w:bCs/>
        </w:rPr>
        <w:t xml:space="preserve"> και Αγία Παρασκευή. Ακολουθεί η πλατεία Δημοκρατίας, το Εθνικό Θέατρο, το περίφημο αρχοντικό της Πριγκίπισσας </w:t>
      </w:r>
      <w:proofErr w:type="spellStart"/>
      <w:r w:rsidRPr="00582B31">
        <w:rPr>
          <w:bCs/>
        </w:rPr>
        <w:t>Ljubica</w:t>
      </w:r>
      <w:proofErr w:type="spellEnd"/>
      <w:r w:rsidRPr="00582B31">
        <w:rPr>
          <w:bCs/>
        </w:rPr>
        <w:t xml:space="preserve"> και φυσικά ο Άγιος Σάββας, ο μεγαλύτερος Ορθόδοξος ναός των Βαλκανίων. Στο εσωτερικό του ναού θα ανακαλύψετε το παλιό ξυλόγλυπτο τέμπλο του ιερού του Αγίου Σάββα και εκπληκτικά ψηφιδωτά της σερβικής αγιογραφίας. Στην περιήγησή μας θα δούμε επίσης το Δημαρχείο και το Κοινοβούλιο. Ακολουθεί χρόνος ελεύθερος στην πόλη. Μην παραλείψετε να επισκεφθείτε </w:t>
      </w:r>
      <w:r w:rsidRPr="00582B31">
        <w:rPr>
          <w:bCs/>
        </w:rPr>
        <w:lastRenderedPageBreak/>
        <w:t xml:space="preserve">τον μεγάλο πεζόδρομο της οδού </w:t>
      </w:r>
      <w:proofErr w:type="spellStart"/>
      <w:r w:rsidRPr="00582B31">
        <w:rPr>
          <w:bCs/>
        </w:rPr>
        <w:t>Κνεζ</w:t>
      </w:r>
      <w:proofErr w:type="spellEnd"/>
      <w:r w:rsidRPr="00582B31">
        <w:rPr>
          <w:bCs/>
        </w:rPr>
        <w:t xml:space="preserve"> </w:t>
      </w:r>
      <w:proofErr w:type="spellStart"/>
      <w:r w:rsidRPr="00582B31">
        <w:rPr>
          <w:bCs/>
        </w:rPr>
        <w:t>Μιχαήλοβα</w:t>
      </w:r>
      <w:proofErr w:type="spellEnd"/>
      <w:r w:rsidRPr="00582B31">
        <w:rPr>
          <w:bCs/>
        </w:rPr>
        <w:t xml:space="preserve">, με καταστήματα για οικονομικές αλλά και ακριβότερες αγορές. Το βράδυ είναι απαραίτητη μια έξοδος στην κοσμοπολίτικη περιοχή της πόλης, την περίφημη </w:t>
      </w:r>
      <w:proofErr w:type="spellStart"/>
      <w:r w:rsidRPr="00582B31">
        <w:rPr>
          <w:bCs/>
        </w:rPr>
        <w:t>Skadarlija</w:t>
      </w:r>
      <w:proofErr w:type="spellEnd"/>
      <w:r w:rsidRPr="00582B31">
        <w:rPr>
          <w:bCs/>
        </w:rPr>
        <w:t xml:space="preserve">, μία από τις ομορφότερες περιοχές, όπου η νυχτερινή ζωή διαρκεί μέχρι τις πρωινές ώρες και θα βρείτε εστιατόρια, </w:t>
      </w:r>
      <w:proofErr w:type="spellStart"/>
      <w:r w:rsidRPr="00582B31">
        <w:rPr>
          <w:bCs/>
        </w:rPr>
        <w:t>bars</w:t>
      </w:r>
      <w:proofErr w:type="spellEnd"/>
      <w:r w:rsidRPr="00582B31">
        <w:rPr>
          <w:bCs/>
        </w:rPr>
        <w:t xml:space="preserve">, </w:t>
      </w:r>
      <w:proofErr w:type="spellStart"/>
      <w:r w:rsidRPr="00582B31">
        <w:rPr>
          <w:bCs/>
        </w:rPr>
        <w:t>clubs</w:t>
      </w:r>
      <w:proofErr w:type="spellEnd"/>
      <w:r w:rsidRPr="00582B31">
        <w:rPr>
          <w:bCs/>
        </w:rPr>
        <w:t xml:space="preserve">. Ιδιαίτερη νότα στην πλακόστρωτη περιοχή δίνουν οι πλανόδιοι μουσικοί, οι οποίοι τραγουδούν παραδοσιακά σέρβικα τραγούδια. </w:t>
      </w:r>
    </w:p>
    <w:p w:rsidR="00582B31" w:rsidRPr="00582B31" w:rsidRDefault="00582B31" w:rsidP="00582B31">
      <w:r w:rsidRPr="00582B31">
        <w:rPr>
          <w:b/>
          <w:bCs/>
          <w:u w:val="single"/>
        </w:rPr>
        <w:t xml:space="preserve">7η ημέρα:  ΒΕΛΙΓΡΑΔΙ - ΕΠΙΣΤΡΟΦΗ </w:t>
      </w:r>
    </w:p>
    <w:p w:rsidR="00582B31" w:rsidRPr="00582B31" w:rsidRDefault="00582B31" w:rsidP="00582B31">
      <w:r w:rsidRPr="00582B31">
        <w:rPr>
          <w:bCs/>
        </w:rPr>
        <w:t xml:space="preserve">Πρωινό και χρόνος για μια τελευταία βόλτα στην Λευκή πόλη. Κάπου εδώ ήρθε η ώρα να πάρουμε τον δρόμο της επιστροφής για την πόλη μας, γεμάτοι εικόνες, εμπειρίες, νέους φίλους και πλέον σίγουροι πως η “επένδυση” που κάναμε σε χρόνο και χρήματα ήταν 100% αποδοτική! </w:t>
      </w:r>
    </w:p>
    <w:p w:rsidR="00582B31" w:rsidRPr="00582B31" w:rsidRDefault="00582B31" w:rsidP="00582B31">
      <w:r w:rsidRPr="00582B31">
        <w:rPr>
          <w:b/>
          <w:bCs/>
        </w:rPr>
        <w:t xml:space="preserve"> </w:t>
      </w:r>
    </w:p>
    <w:p w:rsidR="00582B31" w:rsidRPr="00582B31" w:rsidRDefault="00582B31" w:rsidP="00582B31">
      <w:pPr>
        <w:numPr>
          <w:ilvl w:val="0"/>
          <w:numId w:val="1"/>
        </w:numPr>
      </w:pPr>
      <w:r w:rsidRPr="00582B31">
        <w:rPr>
          <w:b/>
          <w:bCs/>
          <w:u w:val="single"/>
        </w:rPr>
        <w:t>Σημείωση:</w:t>
      </w:r>
      <w:r w:rsidRPr="00582B31">
        <w:rPr>
          <w:b/>
          <w:bCs/>
        </w:rPr>
        <w:t xml:space="preserve"> Η σειρά του προγράμματος μπορεί να διαφοροποιηθεί λόγω συνθηκών, χωρίς καμία παράλειψη. </w:t>
      </w:r>
    </w:p>
    <w:p w:rsidR="0061648B" w:rsidRDefault="0061648B"/>
    <w:tbl>
      <w:tblPr>
        <w:tblStyle w:val="a3"/>
        <w:tblW w:w="10491" w:type="dxa"/>
        <w:tblInd w:w="-998" w:type="dxa"/>
        <w:tblLook w:val="04A0" w:firstRow="1" w:lastRow="0" w:firstColumn="1" w:lastColumn="0" w:noHBand="0" w:noVBand="1"/>
      </w:tblPr>
      <w:tblGrid>
        <w:gridCol w:w="1925"/>
        <w:gridCol w:w="1661"/>
        <w:gridCol w:w="1511"/>
        <w:gridCol w:w="1141"/>
        <w:gridCol w:w="1134"/>
        <w:gridCol w:w="1571"/>
        <w:gridCol w:w="1548"/>
      </w:tblGrid>
      <w:tr w:rsidR="00582B31" w:rsidTr="006F0EEC">
        <w:trPr>
          <w:trHeight w:val="1116"/>
        </w:trPr>
        <w:tc>
          <w:tcPr>
            <w:tcW w:w="1925" w:type="dxa"/>
            <w:shd w:val="clear" w:color="auto" w:fill="ED7D31" w:themeFill="accent2"/>
          </w:tcPr>
          <w:p w:rsidR="00582B31" w:rsidRDefault="00582B31" w:rsidP="00582B31">
            <w:pPr>
              <w:jc w:val="center"/>
              <w:rPr>
                <w:b/>
                <w:bCs/>
              </w:rPr>
            </w:pPr>
            <w:bookmarkStart w:id="0" w:name="_GoBack" w:colFirst="0" w:colLast="6"/>
          </w:p>
          <w:p w:rsidR="00582B31" w:rsidRDefault="00582B31" w:rsidP="00582B31">
            <w:pPr>
              <w:jc w:val="center"/>
              <w:rPr>
                <w:b/>
                <w:bCs/>
              </w:rPr>
            </w:pPr>
          </w:p>
          <w:p w:rsidR="00582B31" w:rsidRDefault="00582B31" w:rsidP="00582B31">
            <w:pPr>
              <w:jc w:val="center"/>
            </w:pPr>
            <w:r w:rsidRPr="00582B31">
              <w:rPr>
                <w:b/>
                <w:bCs/>
              </w:rPr>
              <w:t>ΑΝΑΧΩΡΗΣΗ</w:t>
            </w:r>
          </w:p>
        </w:tc>
        <w:tc>
          <w:tcPr>
            <w:tcW w:w="1661" w:type="dxa"/>
            <w:shd w:val="clear" w:color="auto" w:fill="ED7D31" w:themeFill="accent2"/>
          </w:tcPr>
          <w:p w:rsidR="00582B31" w:rsidRDefault="00582B31" w:rsidP="00582B31">
            <w:pPr>
              <w:jc w:val="center"/>
              <w:rPr>
                <w:b/>
                <w:bCs/>
              </w:rPr>
            </w:pPr>
          </w:p>
          <w:p w:rsidR="00582B31" w:rsidRPr="00582B31" w:rsidRDefault="00582B31" w:rsidP="00582B31">
            <w:pPr>
              <w:jc w:val="center"/>
            </w:pPr>
            <w:r w:rsidRPr="00582B31">
              <w:rPr>
                <w:b/>
                <w:bCs/>
              </w:rPr>
              <w:t>ΞΕΝΟΔΟΧΕΙΟ</w:t>
            </w:r>
          </w:p>
          <w:p w:rsidR="00582B31" w:rsidRDefault="00582B31" w:rsidP="00582B31">
            <w:pPr>
              <w:jc w:val="center"/>
            </w:pPr>
            <w:r w:rsidRPr="00582B31">
              <w:rPr>
                <w:b/>
                <w:bCs/>
              </w:rPr>
              <w:t>ΤΟΠΟΘΕΣΙΑ</w:t>
            </w:r>
          </w:p>
        </w:tc>
        <w:tc>
          <w:tcPr>
            <w:tcW w:w="1511" w:type="dxa"/>
            <w:shd w:val="clear" w:color="auto" w:fill="ED7D31" w:themeFill="accent2"/>
          </w:tcPr>
          <w:p w:rsidR="00582B31" w:rsidRDefault="00582B31" w:rsidP="00582B31">
            <w:pPr>
              <w:jc w:val="center"/>
            </w:pPr>
          </w:p>
          <w:p w:rsidR="00582B31" w:rsidRDefault="00582B31" w:rsidP="00582B31">
            <w:pPr>
              <w:jc w:val="center"/>
              <w:rPr>
                <w:b/>
                <w:bCs/>
              </w:rPr>
            </w:pPr>
          </w:p>
          <w:p w:rsidR="00582B31" w:rsidRPr="00582B31" w:rsidRDefault="00582B31" w:rsidP="00582B31">
            <w:pPr>
              <w:jc w:val="center"/>
            </w:pPr>
            <w:r w:rsidRPr="00582B31">
              <w:rPr>
                <w:b/>
                <w:bCs/>
              </w:rPr>
              <w:t>ΔΙΑΤΡΟΦΗ</w:t>
            </w:r>
          </w:p>
        </w:tc>
        <w:tc>
          <w:tcPr>
            <w:tcW w:w="1141" w:type="dxa"/>
            <w:shd w:val="clear" w:color="auto" w:fill="ED7D31" w:themeFill="accent2"/>
          </w:tcPr>
          <w:p w:rsidR="00582B31" w:rsidRDefault="00582B31" w:rsidP="00582B31">
            <w:pPr>
              <w:jc w:val="center"/>
              <w:rPr>
                <w:b/>
                <w:bCs/>
              </w:rPr>
            </w:pPr>
          </w:p>
          <w:p w:rsidR="00582B31" w:rsidRPr="00582B31" w:rsidRDefault="00582B31" w:rsidP="00582B31">
            <w:pPr>
              <w:jc w:val="center"/>
            </w:pPr>
            <w:r w:rsidRPr="00582B31">
              <w:rPr>
                <w:b/>
                <w:bCs/>
              </w:rPr>
              <w:t>ΤΙΜΗ ΣΕ</w:t>
            </w:r>
          </w:p>
          <w:p w:rsidR="00582B31" w:rsidRDefault="00582B31" w:rsidP="00582B31">
            <w:pPr>
              <w:jc w:val="center"/>
            </w:pPr>
            <w:r w:rsidRPr="00582B31">
              <w:rPr>
                <w:b/>
                <w:bCs/>
              </w:rPr>
              <w:t>ΔΙΚΛΙΝΟ</w:t>
            </w:r>
          </w:p>
        </w:tc>
        <w:tc>
          <w:tcPr>
            <w:tcW w:w="1134" w:type="dxa"/>
            <w:shd w:val="clear" w:color="auto" w:fill="ED7D31" w:themeFill="accent2"/>
          </w:tcPr>
          <w:p w:rsidR="00582B31" w:rsidRDefault="00582B31" w:rsidP="00582B31">
            <w:pPr>
              <w:jc w:val="center"/>
              <w:rPr>
                <w:b/>
                <w:bCs/>
              </w:rPr>
            </w:pPr>
          </w:p>
          <w:p w:rsidR="00582B31" w:rsidRPr="00582B31" w:rsidRDefault="00582B31" w:rsidP="00582B31">
            <w:pPr>
              <w:jc w:val="center"/>
            </w:pPr>
            <w:r w:rsidRPr="00582B31">
              <w:rPr>
                <w:b/>
                <w:bCs/>
              </w:rPr>
              <w:t>ΤΙΜΗ ΣΕ</w:t>
            </w:r>
          </w:p>
          <w:p w:rsidR="00582B31" w:rsidRDefault="00582B31" w:rsidP="00582B31">
            <w:pPr>
              <w:jc w:val="center"/>
            </w:pPr>
            <w:r w:rsidRPr="00582B31">
              <w:rPr>
                <w:b/>
                <w:bCs/>
              </w:rPr>
              <w:t>ΤΡΙΚΛΙΝΟ</w:t>
            </w:r>
          </w:p>
        </w:tc>
        <w:tc>
          <w:tcPr>
            <w:tcW w:w="1571" w:type="dxa"/>
            <w:shd w:val="clear" w:color="auto" w:fill="ED7D31" w:themeFill="accent2"/>
          </w:tcPr>
          <w:p w:rsidR="00582B31" w:rsidRPr="00582B31" w:rsidRDefault="00582B31" w:rsidP="00582B31">
            <w:pPr>
              <w:jc w:val="center"/>
            </w:pPr>
            <w:r w:rsidRPr="00582B31">
              <w:rPr>
                <w:b/>
                <w:bCs/>
              </w:rPr>
              <w:t xml:space="preserve">1ο ΠΑΙΔΙ </w:t>
            </w:r>
            <w:r w:rsidRPr="00582B31">
              <w:rPr>
                <w:b/>
                <w:bCs/>
              </w:rPr>
              <w:br/>
              <w:t>2-12 ΕΤΩΝ</w:t>
            </w:r>
          </w:p>
          <w:p w:rsidR="00582B31" w:rsidRPr="00582B31" w:rsidRDefault="00582B31" w:rsidP="00582B31">
            <w:pPr>
              <w:jc w:val="center"/>
            </w:pPr>
            <w:r w:rsidRPr="00582B31">
              <w:rPr>
                <w:b/>
                <w:bCs/>
              </w:rPr>
              <w:t xml:space="preserve">ΣΕ ΔΩΜΑΤΙΟ </w:t>
            </w:r>
            <w:r w:rsidRPr="00582B31">
              <w:rPr>
                <w:b/>
                <w:bCs/>
              </w:rPr>
              <w:br/>
              <w:t>2 ΓΟΝΕΩΝ</w:t>
            </w:r>
          </w:p>
        </w:tc>
        <w:tc>
          <w:tcPr>
            <w:tcW w:w="1548" w:type="dxa"/>
            <w:shd w:val="clear" w:color="auto" w:fill="ED7D31" w:themeFill="accent2"/>
          </w:tcPr>
          <w:p w:rsidR="00582B31" w:rsidRDefault="00582B31" w:rsidP="00582B31">
            <w:pPr>
              <w:jc w:val="center"/>
              <w:rPr>
                <w:b/>
                <w:bCs/>
              </w:rPr>
            </w:pPr>
          </w:p>
          <w:p w:rsidR="00582B31" w:rsidRDefault="00582B31" w:rsidP="00582B31">
            <w:pPr>
              <w:jc w:val="center"/>
            </w:pPr>
            <w:r w:rsidRPr="00582B31">
              <w:rPr>
                <w:b/>
                <w:bCs/>
              </w:rPr>
              <w:t>EΠΙΒ. ΜΟΝΟΚΛ</w:t>
            </w:r>
          </w:p>
        </w:tc>
      </w:tr>
      <w:bookmarkEnd w:id="0"/>
      <w:tr w:rsidR="00582B31" w:rsidTr="00582B31">
        <w:trPr>
          <w:trHeight w:val="965"/>
        </w:trPr>
        <w:tc>
          <w:tcPr>
            <w:tcW w:w="1925" w:type="dxa"/>
          </w:tcPr>
          <w:p w:rsidR="00582B31" w:rsidRPr="00582B31" w:rsidRDefault="00582B31" w:rsidP="00582B31">
            <w:pPr>
              <w:jc w:val="center"/>
            </w:pPr>
            <w:r w:rsidRPr="00582B31">
              <w:rPr>
                <w:b/>
                <w:bCs/>
              </w:rPr>
              <w:t>7 ΗΜΕΡΕΣ</w:t>
            </w:r>
          </w:p>
          <w:p w:rsidR="00582B31" w:rsidRPr="00582B31" w:rsidRDefault="00582B31" w:rsidP="00582B31">
            <w:pPr>
              <w:jc w:val="center"/>
            </w:pPr>
            <w:r w:rsidRPr="00582B31">
              <w:rPr>
                <w:b/>
                <w:bCs/>
              </w:rPr>
              <w:t>8,15,22,29 ΙΟΥΛΙΟΥ</w:t>
            </w:r>
          </w:p>
          <w:p w:rsidR="00582B31" w:rsidRPr="00582B31" w:rsidRDefault="00582B31" w:rsidP="00582B31">
            <w:pPr>
              <w:jc w:val="center"/>
            </w:pPr>
            <w:r w:rsidRPr="00582B31">
              <w:rPr>
                <w:b/>
                <w:bCs/>
              </w:rPr>
              <w:t>26 ΑΥΓΟΥΣΤΟΥ</w:t>
            </w:r>
          </w:p>
          <w:p w:rsidR="00582B31" w:rsidRDefault="00582B31" w:rsidP="00582B31">
            <w:pPr>
              <w:jc w:val="center"/>
            </w:pPr>
            <w:r w:rsidRPr="00582B31">
              <w:rPr>
                <w:b/>
                <w:bCs/>
              </w:rPr>
              <w:t>2,9,16 ΣΕΠΤΕΜΒΡΙΟΥ</w:t>
            </w:r>
          </w:p>
        </w:tc>
        <w:tc>
          <w:tcPr>
            <w:tcW w:w="1661" w:type="dxa"/>
            <w:vMerge w:val="restart"/>
          </w:tcPr>
          <w:p w:rsidR="00582B31" w:rsidRDefault="00582B31" w:rsidP="00582B31">
            <w:pPr>
              <w:jc w:val="center"/>
            </w:pPr>
            <w:r w:rsidRPr="00582B31">
              <w:rPr>
                <w:b/>
                <w:bCs/>
                <w:u w:val="single"/>
              </w:rPr>
              <w:t>ΤΡΕΜΠΙΝΙΕ:</w:t>
            </w:r>
            <w:r w:rsidRPr="00582B31">
              <w:rPr>
                <w:b/>
                <w:bCs/>
                <w:u w:val="single"/>
              </w:rPr>
              <w:br/>
            </w:r>
            <w:r w:rsidRPr="00582B31">
              <w:rPr>
                <w:b/>
                <w:bCs/>
                <w:lang w:val="en-US"/>
              </w:rPr>
              <w:t>LEOTAR</w:t>
            </w:r>
            <w:r w:rsidRPr="00582B31">
              <w:rPr>
                <w:b/>
                <w:bCs/>
              </w:rPr>
              <w:t xml:space="preserve"> 4*</w:t>
            </w:r>
            <w:r w:rsidRPr="00582B31">
              <w:rPr>
                <w:b/>
                <w:bCs/>
              </w:rPr>
              <w:br/>
            </w:r>
            <w:r w:rsidRPr="00582B31">
              <w:rPr>
                <w:b/>
                <w:bCs/>
                <w:u w:val="single"/>
              </w:rPr>
              <w:br/>
            </w:r>
            <w:r w:rsidRPr="00582B31">
              <w:rPr>
                <w:b/>
                <w:bCs/>
                <w:u w:val="single"/>
                <w:lang w:val="en-US"/>
              </w:rPr>
              <w:t>Z</w:t>
            </w:r>
            <w:r w:rsidRPr="00582B31">
              <w:rPr>
                <w:b/>
                <w:bCs/>
                <w:u w:val="single"/>
              </w:rPr>
              <w:t>ΑΝΤΑΡ:</w:t>
            </w:r>
            <w:r w:rsidRPr="00582B31">
              <w:rPr>
                <w:b/>
                <w:bCs/>
                <w:u w:val="single"/>
              </w:rPr>
              <w:br/>
            </w:r>
            <w:r w:rsidRPr="00582B31">
              <w:rPr>
                <w:b/>
                <w:bCs/>
                <w:lang w:val="en-US"/>
              </w:rPr>
              <w:t>PORTO</w:t>
            </w:r>
            <w:r w:rsidRPr="00582B31">
              <w:rPr>
                <w:b/>
                <w:bCs/>
              </w:rPr>
              <w:t xml:space="preserve"> 3*</w:t>
            </w:r>
            <w:r w:rsidRPr="00582B31">
              <w:rPr>
                <w:b/>
                <w:bCs/>
              </w:rPr>
              <w:br/>
            </w:r>
            <w:r w:rsidRPr="00582B31">
              <w:rPr>
                <w:b/>
                <w:bCs/>
                <w:u w:val="single"/>
              </w:rPr>
              <w:br/>
              <w:t>ΛΙΟΥΜΠΛΙΑΝΑ:</w:t>
            </w:r>
            <w:r w:rsidRPr="00582B31">
              <w:rPr>
                <w:b/>
                <w:bCs/>
                <w:u w:val="single"/>
              </w:rPr>
              <w:br/>
            </w:r>
            <w:r w:rsidRPr="00582B31">
              <w:rPr>
                <w:b/>
                <w:bCs/>
                <w:lang w:val="en-US"/>
              </w:rPr>
              <w:t>DOUBLE</w:t>
            </w:r>
            <w:r w:rsidRPr="00582B31">
              <w:rPr>
                <w:b/>
                <w:bCs/>
              </w:rPr>
              <w:t xml:space="preserve"> </w:t>
            </w:r>
            <w:r w:rsidRPr="00582B31">
              <w:rPr>
                <w:b/>
                <w:bCs/>
                <w:lang w:val="en-US"/>
              </w:rPr>
              <w:t>TREE</w:t>
            </w:r>
            <w:r w:rsidRPr="00582B31">
              <w:rPr>
                <w:b/>
                <w:bCs/>
              </w:rPr>
              <w:br/>
            </w:r>
            <w:r w:rsidRPr="00582B31">
              <w:rPr>
                <w:b/>
                <w:bCs/>
                <w:lang w:val="en-US"/>
              </w:rPr>
              <w:t>BY</w:t>
            </w:r>
            <w:r w:rsidRPr="00582B31">
              <w:rPr>
                <w:b/>
                <w:bCs/>
              </w:rPr>
              <w:t xml:space="preserve"> </w:t>
            </w:r>
            <w:r w:rsidRPr="00582B31">
              <w:rPr>
                <w:b/>
                <w:bCs/>
                <w:lang w:val="en-US"/>
              </w:rPr>
              <w:t>HILTON</w:t>
            </w:r>
            <w:r w:rsidRPr="00582B31">
              <w:rPr>
                <w:b/>
                <w:bCs/>
              </w:rPr>
              <w:t xml:space="preserve"> 4*</w:t>
            </w:r>
            <w:r w:rsidRPr="00582B31">
              <w:rPr>
                <w:b/>
                <w:bCs/>
              </w:rPr>
              <w:br/>
            </w:r>
            <w:r w:rsidRPr="00582B31">
              <w:rPr>
                <w:b/>
                <w:bCs/>
                <w:u w:val="single"/>
              </w:rPr>
              <w:br/>
              <w:t>ΒΕΛΙΓΡΑΔΙ:</w:t>
            </w:r>
            <w:r w:rsidRPr="00582B31">
              <w:rPr>
                <w:b/>
                <w:bCs/>
                <w:u w:val="single"/>
              </w:rPr>
              <w:br/>
            </w:r>
            <w:r w:rsidRPr="00582B31">
              <w:rPr>
                <w:b/>
                <w:bCs/>
                <w:lang w:val="en-US"/>
              </w:rPr>
              <w:t>NOBEL</w:t>
            </w:r>
            <w:r w:rsidRPr="00582B31">
              <w:rPr>
                <w:b/>
                <w:bCs/>
              </w:rPr>
              <w:t xml:space="preserve"> 4*</w:t>
            </w:r>
          </w:p>
        </w:tc>
        <w:tc>
          <w:tcPr>
            <w:tcW w:w="1511" w:type="dxa"/>
            <w:vMerge w:val="restart"/>
          </w:tcPr>
          <w:p w:rsidR="00582B31" w:rsidRDefault="00582B31" w:rsidP="00582B31">
            <w:pPr>
              <w:jc w:val="center"/>
              <w:rPr>
                <w:b/>
                <w:bCs/>
              </w:rPr>
            </w:pPr>
          </w:p>
          <w:p w:rsidR="00582B31" w:rsidRDefault="00582B31" w:rsidP="00582B31">
            <w:pPr>
              <w:jc w:val="center"/>
              <w:rPr>
                <w:b/>
                <w:bCs/>
              </w:rPr>
            </w:pPr>
          </w:p>
          <w:p w:rsidR="00582B31" w:rsidRDefault="00582B31" w:rsidP="00582B31">
            <w:pPr>
              <w:jc w:val="center"/>
              <w:rPr>
                <w:b/>
                <w:bCs/>
              </w:rPr>
            </w:pPr>
          </w:p>
          <w:p w:rsidR="00582B31" w:rsidRPr="00582B31" w:rsidRDefault="00582B31" w:rsidP="00582B31">
            <w:pPr>
              <w:jc w:val="center"/>
            </w:pPr>
            <w:r w:rsidRPr="00582B31">
              <w:rPr>
                <w:b/>
                <w:bCs/>
              </w:rPr>
              <w:t>ΠΡΩΙΝΟ ΚΑΘΗΜΕΡΙΝΑ</w:t>
            </w:r>
          </w:p>
          <w:p w:rsidR="00582B31" w:rsidRPr="00582B31" w:rsidRDefault="00582B31" w:rsidP="00582B31">
            <w:pPr>
              <w:jc w:val="center"/>
            </w:pPr>
            <w:r w:rsidRPr="00582B31">
              <w:rPr>
                <w:b/>
                <w:bCs/>
              </w:rPr>
              <w:t>&amp; 2 ΔΕΙΠΝΑ</w:t>
            </w:r>
          </w:p>
          <w:p w:rsidR="00582B31" w:rsidRDefault="00582B31" w:rsidP="00582B31">
            <w:pPr>
              <w:jc w:val="center"/>
            </w:pPr>
            <w:r w:rsidRPr="00582B31">
              <w:rPr>
                <w:b/>
                <w:bCs/>
              </w:rPr>
              <w:t>ΣΤΟ LEOTAR 4*</w:t>
            </w:r>
          </w:p>
        </w:tc>
        <w:tc>
          <w:tcPr>
            <w:tcW w:w="1141" w:type="dxa"/>
          </w:tcPr>
          <w:p w:rsidR="00582B31" w:rsidRDefault="00582B31" w:rsidP="00582B31">
            <w:pPr>
              <w:jc w:val="center"/>
            </w:pPr>
          </w:p>
          <w:p w:rsidR="00582B31" w:rsidRDefault="00582B31" w:rsidP="00582B31">
            <w:pPr>
              <w:jc w:val="center"/>
            </w:pPr>
          </w:p>
          <w:p w:rsidR="00582B31" w:rsidRDefault="00582B31" w:rsidP="00582B31">
            <w:pPr>
              <w:jc w:val="center"/>
            </w:pPr>
            <w:r>
              <w:t>495€</w:t>
            </w:r>
          </w:p>
        </w:tc>
        <w:tc>
          <w:tcPr>
            <w:tcW w:w="1134"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475€</w:t>
            </w:r>
          </w:p>
        </w:tc>
        <w:tc>
          <w:tcPr>
            <w:tcW w:w="1571"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275€</w:t>
            </w:r>
          </w:p>
        </w:tc>
        <w:tc>
          <w:tcPr>
            <w:tcW w:w="1548"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310€</w:t>
            </w:r>
          </w:p>
        </w:tc>
      </w:tr>
      <w:tr w:rsidR="00582B31" w:rsidTr="00582B31">
        <w:trPr>
          <w:trHeight w:val="1765"/>
        </w:trPr>
        <w:tc>
          <w:tcPr>
            <w:tcW w:w="1925" w:type="dxa"/>
          </w:tcPr>
          <w:p w:rsidR="00582B31" w:rsidRDefault="00582B31" w:rsidP="00582B31">
            <w:pPr>
              <w:jc w:val="center"/>
              <w:rPr>
                <w:b/>
                <w:bCs/>
              </w:rPr>
            </w:pPr>
          </w:p>
          <w:p w:rsidR="00582B31" w:rsidRPr="00582B31" w:rsidRDefault="00582B31" w:rsidP="00582B31">
            <w:pPr>
              <w:jc w:val="center"/>
            </w:pPr>
            <w:r w:rsidRPr="00582B31">
              <w:rPr>
                <w:b/>
                <w:bCs/>
              </w:rPr>
              <w:t>7 ΗΜΕΡΕΣ</w:t>
            </w:r>
          </w:p>
          <w:p w:rsidR="00582B31" w:rsidRDefault="00582B31" w:rsidP="00582B31">
            <w:pPr>
              <w:jc w:val="center"/>
            </w:pPr>
            <w:r w:rsidRPr="00582B31">
              <w:rPr>
                <w:b/>
                <w:bCs/>
              </w:rPr>
              <w:t>5,7,12,14,19,21 ΑΥΓΟΥΣΤΟΥ</w:t>
            </w:r>
          </w:p>
        </w:tc>
        <w:tc>
          <w:tcPr>
            <w:tcW w:w="1661" w:type="dxa"/>
            <w:vMerge/>
          </w:tcPr>
          <w:p w:rsidR="00582B31" w:rsidRDefault="00582B31" w:rsidP="00582B31">
            <w:pPr>
              <w:jc w:val="center"/>
            </w:pPr>
          </w:p>
        </w:tc>
        <w:tc>
          <w:tcPr>
            <w:tcW w:w="1511" w:type="dxa"/>
            <w:vMerge/>
          </w:tcPr>
          <w:p w:rsidR="00582B31" w:rsidRDefault="00582B31" w:rsidP="00582B31">
            <w:pPr>
              <w:jc w:val="center"/>
            </w:pPr>
          </w:p>
        </w:tc>
        <w:tc>
          <w:tcPr>
            <w:tcW w:w="1141"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525€</w:t>
            </w:r>
          </w:p>
        </w:tc>
        <w:tc>
          <w:tcPr>
            <w:tcW w:w="1134"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510€</w:t>
            </w:r>
          </w:p>
        </w:tc>
        <w:tc>
          <w:tcPr>
            <w:tcW w:w="1571"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290€</w:t>
            </w:r>
          </w:p>
        </w:tc>
        <w:tc>
          <w:tcPr>
            <w:tcW w:w="1548" w:type="dxa"/>
          </w:tcPr>
          <w:p w:rsidR="00582B31" w:rsidRDefault="00582B31" w:rsidP="00582B31">
            <w:pPr>
              <w:jc w:val="center"/>
            </w:pPr>
          </w:p>
          <w:p w:rsidR="00582B31" w:rsidRDefault="00582B31" w:rsidP="00582B31">
            <w:pPr>
              <w:jc w:val="center"/>
            </w:pPr>
          </w:p>
          <w:p w:rsidR="00582B31" w:rsidRDefault="00582B31" w:rsidP="00582B31">
            <w:pPr>
              <w:jc w:val="center"/>
            </w:pPr>
          </w:p>
          <w:p w:rsidR="00582B31" w:rsidRDefault="00582B31" w:rsidP="00582B31">
            <w:pPr>
              <w:jc w:val="center"/>
            </w:pPr>
            <w:r>
              <w:t>340€</w:t>
            </w:r>
          </w:p>
        </w:tc>
      </w:tr>
      <w:tr w:rsidR="00582B31" w:rsidTr="00582B31">
        <w:trPr>
          <w:trHeight w:val="2107"/>
        </w:trPr>
        <w:tc>
          <w:tcPr>
            <w:tcW w:w="10491" w:type="dxa"/>
            <w:gridSpan w:val="7"/>
          </w:tcPr>
          <w:p w:rsidR="00582B31" w:rsidRDefault="00582B31" w:rsidP="00582B31">
            <w:r w:rsidRPr="00582B31">
              <w:rPr>
                <w:b/>
                <w:bCs/>
              </w:rPr>
              <w:t>Περιλαμβάνονται</w:t>
            </w:r>
            <w:r w:rsidRPr="00582B31">
              <w:rPr>
                <w:bCs/>
              </w:rPr>
              <w:t>:</w:t>
            </w:r>
            <w:r w:rsidRPr="00582B31">
              <w:rPr>
                <w:bCs/>
                <w:u w:val="single"/>
              </w:rPr>
              <w:t xml:space="preserve"> </w:t>
            </w:r>
            <w:r w:rsidRPr="00582B31">
              <w:rPr>
                <w:bCs/>
              </w:rPr>
              <w:t>Μετακινήσεις και περιηγήσεις με λεωφορείο το οποίο πληροί όλες τις προδιαγραφές για άνετο και ασφαλές ταξίδι. Διαμονή στα ξενοδοχεία που αναφέρονται στον τιμοκατάλογο. Πρωινό καθημερινά στο ξενοδοχείο και 2 δείπνα στο Hotel Leotar στο Trebinje. Έμπειρος συνοδός του γραφείου. Ασφάλεια αστικής ευθύνης.</w:t>
            </w:r>
            <w:r w:rsidRPr="00582B31">
              <w:t xml:space="preserve"> </w:t>
            </w:r>
          </w:p>
          <w:p w:rsidR="00582B31" w:rsidRDefault="00582B31" w:rsidP="00582B31">
            <w:pPr>
              <w:rPr>
                <w:b/>
              </w:rPr>
            </w:pPr>
          </w:p>
          <w:p w:rsidR="00582B31" w:rsidRDefault="00582B31">
            <w:r w:rsidRPr="00582B31">
              <w:rPr>
                <w:b/>
              </w:rPr>
              <w:t xml:space="preserve">Δεν Περιλαμβάνονται </w:t>
            </w:r>
            <w:r w:rsidRPr="00582B31">
              <w:t xml:space="preserve">: </w:t>
            </w:r>
            <w:r w:rsidRPr="00582B31">
              <w:rPr>
                <w:bCs/>
              </w:rPr>
              <w:t xml:space="preserve">Είσοδοι σε αξιοθέατα. </w:t>
            </w:r>
            <w:proofErr w:type="spellStart"/>
            <w:r w:rsidRPr="00582B31">
              <w:rPr>
                <w:bCs/>
              </w:rPr>
              <w:t>Checkpoint</w:t>
            </w:r>
            <w:proofErr w:type="spellEnd"/>
            <w:r w:rsidRPr="00582B31">
              <w:rPr>
                <w:bCs/>
              </w:rPr>
              <w:t xml:space="preserve"> &amp; δημοτικοί φόροι ξενοδοχείων: 25€ ανά άτομο. </w:t>
            </w:r>
            <w:r w:rsidRPr="00582B31">
              <w:rPr>
                <w:bCs/>
                <w:u w:val="single"/>
              </w:rPr>
              <w:t xml:space="preserve">Προαιρετική εκδρομή Σπήλαια </w:t>
            </w:r>
            <w:proofErr w:type="spellStart"/>
            <w:r w:rsidRPr="00582B31">
              <w:rPr>
                <w:bCs/>
                <w:u w:val="single"/>
              </w:rPr>
              <w:t>Ποστόινα</w:t>
            </w:r>
            <w:proofErr w:type="spellEnd"/>
            <w:r w:rsidRPr="00582B31">
              <w:rPr>
                <w:bCs/>
                <w:u w:val="single"/>
              </w:rPr>
              <w:t xml:space="preserve"> - Τεργέστη - </w:t>
            </w:r>
            <w:proofErr w:type="spellStart"/>
            <w:r w:rsidRPr="00582B31">
              <w:rPr>
                <w:bCs/>
                <w:u w:val="single"/>
              </w:rPr>
              <w:t>Οπάτια</w:t>
            </w:r>
            <w:proofErr w:type="spellEnd"/>
            <w:r w:rsidRPr="00582B31">
              <w:rPr>
                <w:bCs/>
                <w:u w:val="single"/>
              </w:rPr>
              <w:t>:</w:t>
            </w:r>
            <w:r w:rsidRPr="00582B31">
              <w:rPr>
                <w:bCs/>
              </w:rPr>
              <w:t xml:space="preserve"> Ενήλικες 35€, παιδιά έως 12 ετών 20€. </w:t>
            </w:r>
            <w:r w:rsidRPr="00582B31">
              <w:rPr>
                <w:bCs/>
                <w:u w:val="single"/>
              </w:rPr>
              <w:t xml:space="preserve">Εισιτήριο για Σπήλαια </w:t>
            </w:r>
            <w:proofErr w:type="spellStart"/>
            <w:r w:rsidRPr="00582B31">
              <w:rPr>
                <w:bCs/>
                <w:u w:val="single"/>
              </w:rPr>
              <w:t>Ποστόινα</w:t>
            </w:r>
            <w:proofErr w:type="spellEnd"/>
            <w:r w:rsidRPr="00582B31">
              <w:rPr>
                <w:bCs/>
                <w:u w:val="single"/>
              </w:rPr>
              <w:t>:</w:t>
            </w:r>
            <w:r w:rsidRPr="00582B31">
              <w:rPr>
                <w:bCs/>
              </w:rPr>
              <w:t xml:space="preserve"> Ενήλικες 30€, παιδιά έως 15 ετών 18€. </w:t>
            </w:r>
            <w:r w:rsidRPr="00582B31">
              <w:rPr>
                <w:bCs/>
                <w:u w:val="single"/>
              </w:rPr>
              <w:t xml:space="preserve">Εισιτήριο στις λίμνες </w:t>
            </w:r>
            <w:proofErr w:type="spellStart"/>
            <w:r w:rsidRPr="00582B31">
              <w:rPr>
                <w:bCs/>
                <w:u w:val="single"/>
              </w:rPr>
              <w:t>Πλίτβιτσε</w:t>
            </w:r>
            <w:proofErr w:type="spellEnd"/>
            <w:r w:rsidRPr="00582B31">
              <w:rPr>
                <w:bCs/>
              </w:rPr>
              <w:t>: Ενήλικες 23€, παιδιά έως 18 ετών 6€.</w:t>
            </w:r>
          </w:p>
        </w:tc>
      </w:tr>
    </w:tbl>
    <w:p w:rsidR="00582B31" w:rsidRDefault="00582B31"/>
    <w:sectPr w:rsidR="00582B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23293"/>
    <w:multiLevelType w:val="hybridMultilevel"/>
    <w:tmpl w:val="FE161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86463D"/>
    <w:multiLevelType w:val="hybridMultilevel"/>
    <w:tmpl w:val="A3684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A7D1E9C"/>
    <w:multiLevelType w:val="hybridMultilevel"/>
    <w:tmpl w:val="EEA26386"/>
    <w:lvl w:ilvl="0" w:tplc="73E8F0DE">
      <w:start w:val="1"/>
      <w:numFmt w:val="bullet"/>
      <w:lvlText w:val=""/>
      <w:lvlJc w:val="left"/>
      <w:pPr>
        <w:ind w:left="400" w:hanging="360"/>
      </w:pPr>
      <w:rPr>
        <w:rFonts w:ascii="Symbol" w:hAnsi="Symbol"/>
      </w:rPr>
    </w:lvl>
    <w:lvl w:ilvl="1" w:tplc="FBF6A712">
      <w:start w:val="1"/>
      <w:numFmt w:val="bullet"/>
      <w:lvlText w:val="o"/>
      <w:lvlJc w:val="left"/>
      <w:pPr>
        <w:ind w:left="800" w:hanging="360"/>
      </w:pPr>
      <w:rPr>
        <w:rFonts w:ascii="Courier New" w:hAnsi="Courier New"/>
      </w:rPr>
    </w:lvl>
    <w:lvl w:ilvl="2" w:tplc="D70C79E8">
      <w:start w:val="1"/>
      <w:numFmt w:val="bullet"/>
      <w:lvlText w:val=""/>
      <w:lvlJc w:val="left"/>
      <w:pPr>
        <w:ind w:left="1200" w:hanging="360"/>
      </w:pPr>
      <w:rPr>
        <w:rFonts w:ascii="Wingdings" w:hAnsi="Wingdings"/>
      </w:rPr>
    </w:lvl>
    <w:lvl w:ilvl="3" w:tplc="3418C532">
      <w:start w:val="1"/>
      <w:numFmt w:val="bullet"/>
      <w:lvlText w:val=""/>
      <w:lvlJc w:val="left"/>
      <w:pPr>
        <w:ind w:left="1600" w:hanging="360"/>
      </w:pPr>
      <w:rPr>
        <w:rFonts w:ascii="Symbol" w:hAnsi="Symbol"/>
      </w:rPr>
    </w:lvl>
    <w:lvl w:ilvl="4" w:tplc="97669B4C">
      <w:start w:val="1"/>
      <w:numFmt w:val="bullet"/>
      <w:lvlText w:val="o"/>
      <w:lvlJc w:val="left"/>
      <w:pPr>
        <w:ind w:left="2000" w:hanging="360"/>
      </w:pPr>
      <w:rPr>
        <w:rFonts w:ascii="Courier New" w:hAnsi="Courier New"/>
      </w:rPr>
    </w:lvl>
    <w:lvl w:ilvl="5" w:tplc="5C7206F2">
      <w:start w:val="1"/>
      <w:numFmt w:val="bullet"/>
      <w:lvlText w:val=""/>
      <w:lvlJc w:val="left"/>
      <w:pPr>
        <w:ind w:left="2400" w:hanging="360"/>
      </w:pPr>
      <w:rPr>
        <w:rFonts w:ascii="Wingdings" w:hAnsi="Wingdings"/>
      </w:rPr>
    </w:lvl>
    <w:lvl w:ilvl="6" w:tplc="C91CAA90">
      <w:start w:val="1"/>
      <w:numFmt w:val="bullet"/>
      <w:lvlText w:val=""/>
      <w:lvlJc w:val="left"/>
      <w:pPr>
        <w:ind w:left="2800" w:hanging="360"/>
      </w:pPr>
      <w:rPr>
        <w:rFonts w:ascii="Symbol" w:hAnsi="Symbol"/>
      </w:rPr>
    </w:lvl>
    <w:lvl w:ilvl="7" w:tplc="E602608A">
      <w:start w:val="1"/>
      <w:numFmt w:val="bullet"/>
      <w:lvlText w:val="o"/>
      <w:lvlJc w:val="left"/>
      <w:pPr>
        <w:ind w:left="3200" w:hanging="360"/>
      </w:pPr>
      <w:rPr>
        <w:rFonts w:ascii="Courier New" w:hAnsi="Courier New"/>
      </w:rPr>
    </w:lvl>
    <w:lvl w:ilvl="8" w:tplc="1908CAC4">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31"/>
    <w:rsid w:val="00582B31"/>
    <w:rsid w:val="0061648B"/>
    <w:rsid w:val="006F0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F2F7"/>
  <w15:chartTrackingRefBased/>
  <w15:docId w15:val="{C6B02CEA-D0A0-4E46-98F2-2803E519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B31"/>
    <w:pPr>
      <w:ind w:left="720"/>
      <w:contextualSpacing/>
    </w:pPr>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1963</Words>
  <Characters>10602</Characters>
  <Application>Microsoft Office Word</Application>
  <DocSecurity>0</DocSecurity>
  <Lines>88</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2026-06-12T12:25:00Z</dcterms:created>
  <dcterms:modified xsi:type="dcterms:W3CDTF">2026-06-12T12:36:00Z</dcterms:modified>
</cp:coreProperties>
</file>